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17674" w14:textId="77777777" w:rsidR="008E4E10" w:rsidRDefault="00000000">
      <w:pPr>
        <w:pBdr>
          <w:top w:val="nil"/>
          <w:left w:val="nil"/>
          <w:bottom w:val="nil"/>
          <w:right w:val="nil"/>
          <w:between w:val="nil"/>
        </w:pBdr>
        <w:jc w:val="right"/>
        <w:rPr>
          <w:color w:val="000000"/>
          <w:sz w:val="28"/>
          <w:szCs w:val="28"/>
        </w:rPr>
      </w:pPr>
      <w:r>
        <w:rPr>
          <w:noProof/>
          <w:color w:val="000000"/>
          <w:sz w:val="17"/>
          <w:szCs w:val="17"/>
        </w:rPr>
        <w:drawing>
          <wp:inline distT="0" distB="0" distL="114300" distR="114300" wp14:anchorId="2E8C4F92" wp14:editId="57D5651C">
            <wp:extent cx="562610" cy="32321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562610" cy="323215"/>
                    </a:xfrm>
                    <a:prstGeom prst="rect">
                      <a:avLst/>
                    </a:prstGeom>
                    <a:ln/>
                  </pic:spPr>
                </pic:pic>
              </a:graphicData>
            </a:graphic>
          </wp:inline>
        </w:drawing>
      </w:r>
    </w:p>
    <w:p w14:paraId="484A0DC4" w14:textId="77777777" w:rsidR="008E4E10" w:rsidRPr="00F06364" w:rsidRDefault="00000000">
      <w:pPr>
        <w:pBdr>
          <w:top w:val="nil"/>
          <w:left w:val="nil"/>
          <w:bottom w:val="nil"/>
          <w:right w:val="nil"/>
          <w:between w:val="nil"/>
        </w:pBdr>
        <w:jc w:val="center"/>
        <w:rPr>
          <w:color w:val="000000"/>
          <w:sz w:val="28"/>
          <w:szCs w:val="28"/>
        </w:rPr>
      </w:pPr>
      <w:r w:rsidRPr="00F06364">
        <w:rPr>
          <w:b/>
          <w:color w:val="000000"/>
          <w:sz w:val="28"/>
          <w:szCs w:val="28"/>
        </w:rPr>
        <w:t>Adair County Early Childhood Resources</w:t>
      </w:r>
    </w:p>
    <w:p w14:paraId="5BFEF8EF" w14:textId="77777777" w:rsidR="008E4E10" w:rsidRDefault="008E4E10">
      <w:pPr>
        <w:pBdr>
          <w:top w:val="nil"/>
          <w:left w:val="nil"/>
          <w:bottom w:val="nil"/>
          <w:right w:val="nil"/>
          <w:between w:val="nil"/>
        </w:pBdr>
        <w:rPr>
          <w:color w:val="000000"/>
          <w:sz w:val="20"/>
          <w:szCs w:val="20"/>
        </w:rPr>
      </w:pPr>
    </w:p>
    <w:p w14:paraId="5FA0D5C5"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Childcare Nurse Consultant - </w:t>
      </w:r>
      <w:r>
        <w:rPr>
          <w:color w:val="000000"/>
          <w:sz w:val="20"/>
          <w:szCs w:val="20"/>
        </w:rPr>
        <w:t>The purpose of this program is to promote best practice by providing guidance and technical assistance to child care and preschool providers, regarding the health and safety of the children in their care, this is accomplished via onsite visits; group trainings; and, telephone and mailing communications.</w:t>
      </w:r>
      <w:r>
        <w:rPr>
          <w:b/>
          <w:color w:val="000000"/>
          <w:sz w:val="20"/>
          <w:szCs w:val="20"/>
        </w:rPr>
        <w:t xml:space="preserve"> </w:t>
      </w:r>
      <w:r>
        <w:rPr>
          <w:color w:val="000000"/>
          <w:sz w:val="20"/>
          <w:szCs w:val="20"/>
        </w:rPr>
        <w:t>For more information contact MATURA at 641-202-7114.</w:t>
      </w:r>
    </w:p>
    <w:p w14:paraId="3835C474" w14:textId="77777777" w:rsidR="008E4E10" w:rsidRDefault="008E4E10">
      <w:pPr>
        <w:pBdr>
          <w:top w:val="nil"/>
          <w:left w:val="nil"/>
          <w:bottom w:val="nil"/>
          <w:right w:val="nil"/>
          <w:between w:val="nil"/>
        </w:pBdr>
        <w:rPr>
          <w:color w:val="000000"/>
          <w:sz w:val="20"/>
          <w:szCs w:val="20"/>
        </w:rPr>
      </w:pPr>
    </w:p>
    <w:p w14:paraId="01BE6079"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Childcare Resource and Referral - </w:t>
      </w:r>
      <w:r>
        <w:rPr>
          <w:color w:val="000000"/>
          <w:sz w:val="20"/>
          <w:szCs w:val="20"/>
        </w:rPr>
        <w:t>Resources, education, and advocacy for affordable, accessible, quality childcare including: assists parents in locating quality childcare &amp; provides child care providers with educational resources, support, and consultation.</w:t>
      </w:r>
      <w:r>
        <w:rPr>
          <w:color w:val="5E4438"/>
          <w:sz w:val="20"/>
          <w:szCs w:val="20"/>
        </w:rPr>
        <w:t xml:space="preserve"> </w:t>
      </w:r>
      <w:r>
        <w:rPr>
          <w:color w:val="000000"/>
          <w:sz w:val="20"/>
          <w:szCs w:val="20"/>
        </w:rPr>
        <w:t>For more information contact Orchard Place at 800-722-7619, ext 5736</w:t>
      </w:r>
      <w:r>
        <w:rPr>
          <w:rFonts w:ascii="Tahoma" w:eastAsia="Tahoma" w:hAnsi="Tahoma" w:cs="Tahoma"/>
          <w:color w:val="000000"/>
          <w:sz w:val="20"/>
          <w:szCs w:val="20"/>
        </w:rPr>
        <w:t xml:space="preserve"> </w:t>
      </w:r>
      <w:hyperlink r:id="rId8">
        <w:r w:rsidR="008E4E10">
          <w:rPr>
            <w:color w:val="003399"/>
            <w:sz w:val="20"/>
            <w:szCs w:val="20"/>
            <w:u w:val="single"/>
          </w:rPr>
          <w:t>www.iowaccrr.org</w:t>
        </w:r>
      </w:hyperlink>
      <w:r>
        <w:rPr>
          <w:color w:val="000000"/>
          <w:sz w:val="20"/>
          <w:szCs w:val="20"/>
        </w:rPr>
        <w:t>.</w:t>
      </w:r>
      <w:r>
        <w:rPr>
          <w:rFonts w:ascii="Tahoma" w:eastAsia="Tahoma" w:hAnsi="Tahoma" w:cs="Tahoma"/>
          <w:color w:val="000000"/>
          <w:sz w:val="20"/>
          <w:szCs w:val="20"/>
        </w:rPr>
        <w:t> </w:t>
      </w:r>
    </w:p>
    <w:p w14:paraId="7F87BC9F" w14:textId="77777777" w:rsidR="008E4E10" w:rsidRDefault="008E4E10">
      <w:pPr>
        <w:pBdr>
          <w:top w:val="nil"/>
          <w:left w:val="nil"/>
          <w:bottom w:val="nil"/>
          <w:right w:val="nil"/>
          <w:between w:val="nil"/>
        </w:pBdr>
        <w:rPr>
          <w:color w:val="000000"/>
          <w:sz w:val="20"/>
          <w:szCs w:val="20"/>
        </w:rPr>
      </w:pPr>
    </w:p>
    <w:p w14:paraId="155C2896"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Dental Screenings - </w:t>
      </w:r>
      <w:r>
        <w:rPr>
          <w:color w:val="000000"/>
          <w:sz w:val="20"/>
          <w:szCs w:val="20"/>
        </w:rPr>
        <w:t>The I-Smile™ Program provides care coordination and support to families with young children who need dental care. The I-Smile™ team can assist with setting up appointments, provide preventive services such as dental screenings and fluoride treatments, and teach children and parents how to keep a healthy mouth.</w:t>
      </w:r>
      <w:r>
        <w:rPr>
          <w:b/>
          <w:color w:val="000000"/>
          <w:sz w:val="20"/>
          <w:szCs w:val="20"/>
        </w:rPr>
        <w:t xml:space="preserve">  </w:t>
      </w:r>
      <w:r>
        <w:rPr>
          <w:color w:val="000000"/>
          <w:sz w:val="20"/>
          <w:szCs w:val="20"/>
        </w:rPr>
        <w:t>For more information contact MATURA at 641-202-6800.</w:t>
      </w:r>
    </w:p>
    <w:p w14:paraId="0B8DC09C" w14:textId="77777777" w:rsidR="008E4E10" w:rsidRDefault="008E4E10">
      <w:pPr>
        <w:pBdr>
          <w:top w:val="nil"/>
          <w:left w:val="nil"/>
          <w:bottom w:val="nil"/>
          <w:right w:val="nil"/>
          <w:between w:val="nil"/>
        </w:pBdr>
        <w:rPr>
          <w:color w:val="000000"/>
          <w:sz w:val="20"/>
          <w:szCs w:val="20"/>
        </w:rPr>
      </w:pPr>
    </w:p>
    <w:p w14:paraId="5822EA66" w14:textId="77777777" w:rsidR="008E4E10" w:rsidRDefault="00000000">
      <w:pPr>
        <w:pBdr>
          <w:top w:val="nil"/>
          <w:left w:val="nil"/>
          <w:bottom w:val="nil"/>
          <w:right w:val="nil"/>
          <w:between w:val="nil"/>
        </w:pBdr>
        <w:rPr>
          <w:color w:val="000000"/>
          <w:sz w:val="20"/>
          <w:szCs w:val="20"/>
        </w:rPr>
      </w:pPr>
      <w:r>
        <w:rPr>
          <w:b/>
          <w:color w:val="000000"/>
          <w:sz w:val="20"/>
          <w:szCs w:val="20"/>
        </w:rPr>
        <w:t>🗆 Early Access and AEA</w:t>
      </w:r>
      <w:r>
        <w:rPr>
          <w:color w:val="000000"/>
          <w:sz w:val="20"/>
          <w:szCs w:val="20"/>
        </w:rPr>
        <w:t xml:space="preserve">- Early ACCESS is a partnership between service providers and families with young children ages birth to age three. The purpose of this program is for families and staff to work together in identifying, coordinating, and providing needed services and resources that will help the family assist their infant or toddler to grow and develop. AEA also provides for services ages 3-5.  For more information contact Iowa Family Support Network at 888-425-4371 or </w:t>
      </w:r>
      <w:hyperlink r:id="rId9">
        <w:r w:rsidR="008E4E10">
          <w:rPr>
            <w:b/>
            <w:color w:val="003399"/>
            <w:sz w:val="20"/>
            <w:szCs w:val="20"/>
            <w:u w:val="single"/>
          </w:rPr>
          <w:t>www.iafamilysupportnetwork.org</w:t>
        </w:r>
      </w:hyperlink>
      <w:r>
        <w:rPr>
          <w:color w:val="000000"/>
          <w:sz w:val="20"/>
          <w:szCs w:val="20"/>
        </w:rPr>
        <w:t>.</w:t>
      </w:r>
    </w:p>
    <w:p w14:paraId="4E874111" w14:textId="77777777" w:rsidR="008E4E10" w:rsidRDefault="008E4E10">
      <w:pPr>
        <w:pBdr>
          <w:top w:val="nil"/>
          <w:left w:val="nil"/>
          <w:bottom w:val="nil"/>
          <w:right w:val="nil"/>
          <w:between w:val="nil"/>
        </w:pBdr>
        <w:rPr>
          <w:color w:val="000000"/>
          <w:sz w:val="20"/>
          <w:szCs w:val="20"/>
        </w:rPr>
      </w:pPr>
    </w:p>
    <w:p w14:paraId="35D8063D" w14:textId="77777777" w:rsidR="008E4E10" w:rsidRDefault="00000000">
      <w:pPr>
        <w:pBdr>
          <w:top w:val="nil"/>
          <w:left w:val="nil"/>
          <w:bottom w:val="nil"/>
          <w:right w:val="nil"/>
          <w:between w:val="nil"/>
        </w:pBdr>
        <w:rPr>
          <w:color w:val="000000"/>
          <w:sz w:val="20"/>
          <w:szCs w:val="20"/>
        </w:rPr>
      </w:pPr>
      <w:r>
        <w:rPr>
          <w:b/>
          <w:color w:val="000000"/>
          <w:sz w:val="20"/>
          <w:szCs w:val="20"/>
        </w:rPr>
        <w:t>🗆 1</w:t>
      </w:r>
      <w:r>
        <w:rPr>
          <w:b/>
          <w:color w:val="000000"/>
          <w:sz w:val="20"/>
          <w:szCs w:val="20"/>
          <w:vertAlign w:val="superscript"/>
        </w:rPr>
        <w:t>st</w:t>
      </w:r>
      <w:r>
        <w:rPr>
          <w:b/>
          <w:color w:val="000000"/>
          <w:sz w:val="20"/>
          <w:szCs w:val="20"/>
        </w:rPr>
        <w:t xml:space="preserve"> Five</w:t>
      </w:r>
      <w:r>
        <w:rPr>
          <w:color w:val="000000"/>
          <w:sz w:val="20"/>
          <w:szCs w:val="20"/>
        </w:rPr>
        <w:t xml:space="preserve"> </w:t>
      </w:r>
      <w:r>
        <w:rPr>
          <w:b/>
          <w:color w:val="000000"/>
          <w:sz w:val="20"/>
          <w:szCs w:val="20"/>
        </w:rPr>
        <w:t xml:space="preserve">- </w:t>
      </w:r>
      <w:r>
        <w:rPr>
          <w:color w:val="000000"/>
          <w:sz w:val="20"/>
          <w:szCs w:val="20"/>
        </w:rPr>
        <w:t>Promoting healthy mental development in children 0-5. Referrals received from local medical providers for families with children who may be experiencing a developmental delay, concern, and/or family stress. Family is connected to local resources to assist with the family needs. For more information contact at MATURA 641-202-6800.</w:t>
      </w:r>
    </w:p>
    <w:p w14:paraId="3B741C91" w14:textId="77777777" w:rsidR="008E4E10" w:rsidRDefault="008E4E10">
      <w:pPr>
        <w:pBdr>
          <w:top w:val="nil"/>
          <w:left w:val="nil"/>
          <w:bottom w:val="nil"/>
          <w:right w:val="nil"/>
          <w:between w:val="nil"/>
        </w:pBdr>
        <w:rPr>
          <w:color w:val="000000"/>
          <w:sz w:val="20"/>
          <w:szCs w:val="20"/>
        </w:rPr>
      </w:pPr>
    </w:p>
    <w:p w14:paraId="7078A84F" w14:textId="77777777" w:rsidR="008E4E10" w:rsidRDefault="00000000">
      <w:pPr>
        <w:pBdr>
          <w:top w:val="nil"/>
          <w:left w:val="nil"/>
          <w:bottom w:val="nil"/>
          <w:right w:val="nil"/>
          <w:between w:val="nil"/>
        </w:pBdr>
        <w:jc w:val="both"/>
        <w:rPr>
          <w:color w:val="000000"/>
          <w:sz w:val="20"/>
          <w:szCs w:val="20"/>
        </w:rPr>
      </w:pPr>
      <w:bookmarkStart w:id="0" w:name="_heading=h.gjdgxs" w:colFirst="0" w:colLast="0"/>
      <w:bookmarkEnd w:id="0"/>
      <w:r>
        <w:rPr>
          <w:rFonts w:ascii="Noto Sans Symbols" w:eastAsia="Noto Sans Symbols" w:hAnsi="Noto Sans Symbols" w:cs="Noto Sans Symbols"/>
          <w:color w:val="000000"/>
          <w:sz w:val="20"/>
          <w:szCs w:val="20"/>
        </w:rPr>
        <w:t>🗆</w:t>
      </w:r>
      <w:r>
        <w:rPr>
          <w:b/>
          <w:color w:val="000000"/>
          <w:sz w:val="20"/>
          <w:szCs w:val="20"/>
        </w:rPr>
        <w:t xml:space="preserve"> Family Development &amp; Self-Sufficiency (FaDSS) Program - FaDSS</w:t>
      </w:r>
      <w:r>
        <w:rPr>
          <w:color w:val="000000"/>
          <w:sz w:val="20"/>
          <w:szCs w:val="20"/>
        </w:rPr>
        <w:t xml:space="preserve"> is a family development &amp; self-sufficiency program that builds upon the strengths of each family. It helps families move toward individual growth, job retention, and economic stability. A FaDDS worker supports and advocates for families when working with local agencies. Eligibility criteria are families at 175% or below the federal poverty have a child under the age of 18 or receive Family Investment Program (FIP) benefits. For more information contact </w:t>
      </w:r>
      <w:hyperlink r:id="rId10">
        <w:r w:rsidR="008E4E10">
          <w:rPr>
            <w:b/>
            <w:color w:val="003399"/>
            <w:sz w:val="20"/>
            <w:szCs w:val="20"/>
            <w:u w:val="single"/>
          </w:rPr>
          <w:t>SCICAP</w:t>
        </w:r>
      </w:hyperlink>
      <w:r>
        <w:rPr>
          <w:color w:val="000000"/>
          <w:sz w:val="20"/>
          <w:szCs w:val="20"/>
        </w:rPr>
        <w:t xml:space="preserve"> at 641-774-8133.</w:t>
      </w:r>
    </w:p>
    <w:p w14:paraId="5FDDE365" w14:textId="77777777" w:rsidR="008E4E10" w:rsidRDefault="008E4E10">
      <w:pPr>
        <w:pBdr>
          <w:top w:val="nil"/>
          <w:left w:val="nil"/>
          <w:bottom w:val="nil"/>
          <w:right w:val="nil"/>
          <w:between w:val="nil"/>
        </w:pBdr>
        <w:rPr>
          <w:color w:val="000000"/>
          <w:sz w:val="20"/>
          <w:szCs w:val="20"/>
        </w:rPr>
      </w:pPr>
    </w:p>
    <w:p w14:paraId="5E698DE7"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Food Pantry’s – </w:t>
      </w:r>
      <w:hyperlink r:id="rId11">
        <w:r w:rsidR="008E4E10">
          <w:rPr>
            <w:color w:val="003399"/>
            <w:sz w:val="20"/>
            <w:szCs w:val="20"/>
            <w:u w:val="single"/>
          </w:rPr>
          <w:t>Matura Adair County Neighborhood Center</w:t>
        </w:r>
      </w:hyperlink>
      <w:r>
        <w:rPr>
          <w:color w:val="000000"/>
          <w:sz w:val="20"/>
          <w:szCs w:val="20"/>
        </w:rPr>
        <w:t xml:space="preserve"> located in Greenfield call 641-743-2424;</w:t>
      </w:r>
      <w:r>
        <w:rPr>
          <w:b/>
          <w:color w:val="000000"/>
          <w:sz w:val="20"/>
          <w:szCs w:val="20"/>
        </w:rPr>
        <w:t xml:space="preserve"> </w:t>
      </w:r>
      <w:hyperlink r:id="rId12">
        <w:r w:rsidR="008E4E10">
          <w:rPr>
            <w:color w:val="003399"/>
            <w:sz w:val="20"/>
            <w:szCs w:val="20"/>
            <w:u w:val="single"/>
          </w:rPr>
          <w:t>United Methodist Church</w:t>
        </w:r>
      </w:hyperlink>
      <w:r>
        <w:rPr>
          <w:color w:val="000000"/>
          <w:sz w:val="20"/>
          <w:szCs w:val="20"/>
        </w:rPr>
        <w:t xml:space="preserve"> located in Greenfield call 641-743-2715;  </w:t>
      </w:r>
      <w:hyperlink r:id="rId13">
        <w:r w:rsidR="008E4E10">
          <w:rPr>
            <w:color w:val="003399"/>
            <w:sz w:val="20"/>
            <w:szCs w:val="20"/>
            <w:u w:val="single"/>
          </w:rPr>
          <w:t>Food Bank of Iowa</w:t>
        </w:r>
      </w:hyperlink>
      <w:r>
        <w:rPr>
          <w:color w:val="000000"/>
          <w:sz w:val="20"/>
          <w:szCs w:val="20"/>
        </w:rPr>
        <w:t xml:space="preserve"> mobile food pantry located in Orient at the </w:t>
      </w:r>
      <w:hyperlink r:id="rId14">
        <w:r w:rsidR="008E4E10">
          <w:rPr>
            <w:color w:val="003399"/>
            <w:sz w:val="20"/>
            <w:szCs w:val="20"/>
            <w:u w:val="single"/>
          </w:rPr>
          <w:t>United Methodist Church</w:t>
        </w:r>
      </w:hyperlink>
      <w:r>
        <w:rPr>
          <w:color w:val="000000"/>
          <w:sz w:val="20"/>
          <w:szCs w:val="20"/>
        </w:rPr>
        <w:t xml:space="preserve"> and in Adair located at the </w:t>
      </w:r>
      <w:hyperlink r:id="rId15">
        <w:r w:rsidR="008E4E10">
          <w:rPr>
            <w:color w:val="003399"/>
            <w:sz w:val="20"/>
            <w:szCs w:val="20"/>
            <w:u w:val="single"/>
          </w:rPr>
          <w:t>United Methodist Church</w:t>
        </w:r>
      </w:hyperlink>
      <w:r>
        <w:rPr>
          <w:color w:val="000000"/>
          <w:sz w:val="20"/>
          <w:szCs w:val="20"/>
        </w:rPr>
        <w:t>, for mobile food pantry inquires call 515-564-0330. All food pantry hours vary.</w:t>
      </w:r>
    </w:p>
    <w:p w14:paraId="1275CC8F" w14:textId="77777777" w:rsidR="008E4E10" w:rsidRDefault="008E4E10">
      <w:pPr>
        <w:pBdr>
          <w:top w:val="nil"/>
          <w:left w:val="nil"/>
          <w:bottom w:val="nil"/>
          <w:right w:val="nil"/>
          <w:between w:val="nil"/>
        </w:pBdr>
        <w:rPr>
          <w:color w:val="000000"/>
          <w:sz w:val="20"/>
          <w:szCs w:val="20"/>
        </w:rPr>
      </w:pPr>
    </w:p>
    <w:p w14:paraId="4C35442B" w14:textId="77777777" w:rsidR="008E4E10" w:rsidRDefault="00000000">
      <w:pPr>
        <w:pBdr>
          <w:top w:val="nil"/>
          <w:left w:val="nil"/>
          <w:bottom w:val="nil"/>
          <w:right w:val="nil"/>
          <w:between w:val="nil"/>
        </w:pBdr>
        <w:rPr>
          <w:color w:val="000000"/>
          <w:sz w:val="20"/>
          <w:szCs w:val="20"/>
        </w:rPr>
      </w:pPr>
      <w:r>
        <w:rPr>
          <w:b/>
          <w:color w:val="000000"/>
          <w:sz w:val="20"/>
          <w:szCs w:val="20"/>
        </w:rPr>
        <w:t>🗆 Food Program -</w:t>
      </w:r>
      <w:r>
        <w:rPr>
          <w:color w:val="000000"/>
          <w:sz w:val="20"/>
          <w:szCs w:val="20"/>
        </w:rPr>
        <w:t xml:space="preserve"> The food program is part of the federal school lunch program and is available to registered home child care providers. For more information contact Child &amp; Adult Food Program at Union County ISU Extension 641-782-8426 or West Central Community Action Agency 712-755-5135 or New Opportunities 712-792-9266. </w:t>
      </w:r>
    </w:p>
    <w:p w14:paraId="328504A2" w14:textId="77777777" w:rsidR="008E4E10" w:rsidRDefault="008E4E10">
      <w:pPr>
        <w:pBdr>
          <w:top w:val="nil"/>
          <w:left w:val="nil"/>
          <w:bottom w:val="nil"/>
          <w:right w:val="nil"/>
          <w:between w:val="nil"/>
        </w:pBdr>
        <w:rPr>
          <w:color w:val="000000"/>
          <w:sz w:val="20"/>
          <w:szCs w:val="20"/>
        </w:rPr>
      </w:pPr>
    </w:p>
    <w:p w14:paraId="340F7A9E"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Hawk-i - </w:t>
      </w:r>
      <w:r>
        <w:rPr>
          <w:color w:val="000000"/>
          <w:sz w:val="20"/>
          <w:szCs w:val="20"/>
        </w:rPr>
        <w:t>A program for uninsured children that provides no-cost or low cost health care coverage to children in working families. For more information contact MATURA at 641-202-6800.</w:t>
      </w:r>
    </w:p>
    <w:p w14:paraId="50DFC8FA" w14:textId="77777777" w:rsidR="008E4E10" w:rsidRDefault="008E4E10">
      <w:pPr>
        <w:pBdr>
          <w:top w:val="nil"/>
          <w:left w:val="nil"/>
          <w:bottom w:val="nil"/>
          <w:right w:val="nil"/>
          <w:between w:val="nil"/>
        </w:pBdr>
        <w:rPr>
          <w:color w:val="000000"/>
          <w:sz w:val="20"/>
          <w:szCs w:val="20"/>
        </w:rPr>
      </w:pPr>
    </w:p>
    <w:p w14:paraId="342E06E6"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Health Insurance Market Place - </w:t>
      </w:r>
      <w:r>
        <w:rPr>
          <w:color w:val="000000"/>
          <w:sz w:val="20"/>
          <w:szCs w:val="20"/>
        </w:rPr>
        <w:t xml:space="preserve">Adair County Health System has Certified Application Counselors for the Health Insurance Marketplace.  Our Certified Application Counselors can assist you through the application process to obtain health insurance through the Marketplace.  For more information contact Adair County Public Health at 641-743-6173 or </w:t>
      </w:r>
      <w:hyperlink r:id="rId16">
        <w:r w:rsidR="008E4E10">
          <w:rPr>
            <w:color w:val="003399"/>
            <w:sz w:val="20"/>
            <w:szCs w:val="20"/>
            <w:u w:val="single"/>
          </w:rPr>
          <w:t>sclaussen@adaircountyhealthsystem.org</w:t>
        </w:r>
      </w:hyperlink>
      <w:r>
        <w:rPr>
          <w:color w:val="000000"/>
          <w:sz w:val="20"/>
          <w:szCs w:val="20"/>
        </w:rPr>
        <w:t xml:space="preserve"> .</w:t>
      </w:r>
    </w:p>
    <w:p w14:paraId="64CB647E" w14:textId="77777777" w:rsidR="008E4E10" w:rsidRDefault="008E4E10">
      <w:pPr>
        <w:pBdr>
          <w:top w:val="nil"/>
          <w:left w:val="nil"/>
          <w:bottom w:val="nil"/>
          <w:right w:val="nil"/>
          <w:between w:val="nil"/>
        </w:pBdr>
        <w:rPr>
          <w:color w:val="000000"/>
          <w:sz w:val="20"/>
          <w:szCs w:val="20"/>
        </w:rPr>
      </w:pPr>
    </w:p>
    <w:p w14:paraId="69DB25CA" w14:textId="77777777" w:rsidR="008E4E10" w:rsidRDefault="00000000">
      <w:pPr>
        <w:pBdr>
          <w:top w:val="nil"/>
          <w:left w:val="nil"/>
          <w:bottom w:val="nil"/>
          <w:right w:val="nil"/>
          <w:between w:val="nil"/>
        </w:pBdr>
        <w:rPr>
          <w:color w:val="000000"/>
          <w:sz w:val="20"/>
          <w:szCs w:val="20"/>
        </w:rPr>
      </w:pPr>
      <w:r>
        <w:rPr>
          <w:b/>
          <w:color w:val="000000"/>
          <w:sz w:val="20"/>
          <w:szCs w:val="20"/>
        </w:rPr>
        <w:t>🗆 Immunizations</w:t>
      </w:r>
      <w:r>
        <w:rPr>
          <w:color w:val="000000"/>
          <w:sz w:val="20"/>
          <w:szCs w:val="20"/>
        </w:rPr>
        <w:t xml:space="preserve"> - Immunizations for uninsured and underinsured children up to 18 years of age at no charge. Immunizations for adults are available for a fee. Influenza &amp; pneumonia immunizations are available seasonally. For more information contact Adair County Public Health at 641-743-6173. </w:t>
      </w:r>
      <w:r>
        <w:rPr>
          <w:b/>
          <w:color w:val="000000"/>
          <w:sz w:val="20"/>
          <w:szCs w:val="20"/>
        </w:rPr>
        <w:t xml:space="preserve"> </w:t>
      </w:r>
    </w:p>
    <w:p w14:paraId="1745A56E" w14:textId="77777777" w:rsidR="008E4E10" w:rsidRDefault="008E4E10">
      <w:pPr>
        <w:pBdr>
          <w:top w:val="nil"/>
          <w:left w:val="nil"/>
          <w:bottom w:val="nil"/>
          <w:right w:val="nil"/>
          <w:between w:val="nil"/>
        </w:pBdr>
        <w:rPr>
          <w:color w:val="000000"/>
          <w:sz w:val="20"/>
          <w:szCs w:val="20"/>
        </w:rPr>
      </w:pPr>
    </w:p>
    <w:p w14:paraId="65E827C7" w14:textId="77777777" w:rsidR="008E4E10" w:rsidRDefault="00000000">
      <w:pPr>
        <w:pBdr>
          <w:top w:val="nil"/>
          <w:left w:val="nil"/>
          <w:bottom w:val="nil"/>
          <w:right w:val="nil"/>
          <w:between w:val="nil"/>
        </w:pBdr>
        <w:rPr>
          <w:color w:val="000000"/>
          <w:sz w:val="20"/>
          <w:szCs w:val="20"/>
        </w:rPr>
      </w:pPr>
      <w:r>
        <w:rPr>
          <w:b/>
          <w:color w:val="000000"/>
          <w:sz w:val="20"/>
          <w:szCs w:val="20"/>
        </w:rPr>
        <w:t>🗆 Lead Testing</w:t>
      </w:r>
      <w:r>
        <w:rPr>
          <w:color w:val="000000"/>
          <w:sz w:val="20"/>
          <w:szCs w:val="20"/>
        </w:rPr>
        <w:t xml:space="preserve"> - Children can receive a free lead poisoning test at no cost. For more information contact MATURA at 641-202-7114.</w:t>
      </w:r>
    </w:p>
    <w:p w14:paraId="164AEDB0" w14:textId="77777777" w:rsidR="008E4E10" w:rsidRDefault="008E4E10">
      <w:pPr>
        <w:pBdr>
          <w:top w:val="nil"/>
          <w:left w:val="nil"/>
          <w:bottom w:val="nil"/>
          <w:right w:val="nil"/>
          <w:between w:val="nil"/>
        </w:pBdr>
        <w:rPr>
          <w:color w:val="000000"/>
          <w:sz w:val="20"/>
          <w:szCs w:val="20"/>
        </w:rPr>
      </w:pPr>
    </w:p>
    <w:p w14:paraId="538D3E18"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Medicaid - </w:t>
      </w:r>
      <w:r>
        <w:rPr>
          <w:color w:val="000000"/>
          <w:sz w:val="20"/>
          <w:szCs w:val="20"/>
          <w:highlight w:val="white"/>
        </w:rPr>
        <w:t xml:space="preserve">This program gives you health coverage through a Managed Care Organization (MCO) that you get to choose. For more information contact  Iowa Department of Human services at 800-338-8366 or </w:t>
      </w:r>
      <w:r>
        <w:rPr>
          <w:color w:val="000000"/>
          <w:sz w:val="20"/>
          <w:szCs w:val="20"/>
        </w:rPr>
        <w:t xml:space="preserve"> </w:t>
      </w:r>
      <w:hyperlink r:id="rId17">
        <w:r w:rsidR="008E4E10">
          <w:rPr>
            <w:color w:val="003399"/>
            <w:sz w:val="20"/>
            <w:szCs w:val="20"/>
            <w:u w:val="single"/>
          </w:rPr>
          <w:t>http://dhs.iowa.gov/</w:t>
        </w:r>
      </w:hyperlink>
      <w:r>
        <w:rPr>
          <w:color w:val="000000"/>
          <w:sz w:val="20"/>
          <w:szCs w:val="20"/>
        </w:rPr>
        <w:t>.</w:t>
      </w:r>
    </w:p>
    <w:p w14:paraId="6C9411A8" w14:textId="77777777" w:rsidR="008E4E10" w:rsidRDefault="008E4E10">
      <w:pPr>
        <w:pBdr>
          <w:top w:val="nil"/>
          <w:left w:val="nil"/>
          <w:bottom w:val="nil"/>
          <w:right w:val="nil"/>
          <w:between w:val="nil"/>
        </w:pBdr>
        <w:rPr>
          <w:color w:val="000000"/>
          <w:sz w:val="20"/>
          <w:szCs w:val="20"/>
        </w:rPr>
      </w:pPr>
    </w:p>
    <w:p w14:paraId="6059D999" w14:textId="0A617D01" w:rsidR="008E4E10" w:rsidRDefault="00000000">
      <w:pPr>
        <w:pBdr>
          <w:top w:val="nil"/>
          <w:left w:val="nil"/>
          <w:bottom w:val="nil"/>
          <w:right w:val="nil"/>
          <w:between w:val="nil"/>
        </w:pBdr>
        <w:rPr>
          <w:color w:val="000000"/>
          <w:sz w:val="20"/>
          <w:szCs w:val="20"/>
        </w:rPr>
      </w:pPr>
      <w:r>
        <w:rPr>
          <w:b/>
          <w:color w:val="000000"/>
          <w:sz w:val="20"/>
          <w:szCs w:val="20"/>
        </w:rPr>
        <w:t>🗆 Maternal Health -</w:t>
      </w:r>
      <w:r>
        <w:rPr>
          <w:color w:val="000000"/>
          <w:sz w:val="20"/>
          <w:szCs w:val="20"/>
        </w:rPr>
        <w:t xml:space="preserve"> provides services for women living in Adair County, who are pregnant or have recently given birth. Participants will receive services such as pregnancy and childbirth information, mother and new baby care, breastfeeding support, and community resource and referral. For more information contact Taylor County Public Health at 712-523-2556.</w:t>
      </w:r>
    </w:p>
    <w:p w14:paraId="71FDA230" w14:textId="7927A627" w:rsidR="008E4E10" w:rsidRDefault="00000000">
      <w:pPr>
        <w:pBdr>
          <w:top w:val="nil"/>
          <w:left w:val="nil"/>
          <w:bottom w:val="nil"/>
          <w:right w:val="nil"/>
          <w:between w:val="nil"/>
        </w:pBdr>
        <w:rPr>
          <w:color w:val="000000"/>
          <w:sz w:val="20"/>
          <w:szCs w:val="20"/>
        </w:rPr>
      </w:pPr>
      <w:r>
        <w:rPr>
          <w:b/>
          <w:color w:val="000000"/>
          <w:sz w:val="20"/>
          <w:szCs w:val="20"/>
        </w:rPr>
        <w:lastRenderedPageBreak/>
        <w:t xml:space="preserve">🗆 New Parent Program - </w:t>
      </w:r>
      <w:r>
        <w:rPr>
          <w:color w:val="000000"/>
          <w:sz w:val="20"/>
          <w:szCs w:val="20"/>
        </w:rPr>
        <w:t>Provides parental awareness of child development and facilitation of family self-sufficiency and stability to access resources for overburdened families in through home visits for pregnant women or new parents and their families.  For more information contact Lutheran Services of Iowa at 515-</w:t>
      </w:r>
      <w:r w:rsidR="006403FD">
        <w:rPr>
          <w:color w:val="000000"/>
          <w:sz w:val="20"/>
          <w:szCs w:val="20"/>
        </w:rPr>
        <w:t>520-3823.</w:t>
      </w:r>
    </w:p>
    <w:p w14:paraId="2A4402F3" w14:textId="77777777" w:rsidR="008E4E10" w:rsidRDefault="008E4E10">
      <w:pPr>
        <w:pBdr>
          <w:top w:val="nil"/>
          <w:left w:val="nil"/>
          <w:bottom w:val="nil"/>
          <w:right w:val="nil"/>
          <w:between w:val="nil"/>
        </w:pBdr>
        <w:rPr>
          <w:color w:val="000000"/>
          <w:sz w:val="20"/>
          <w:szCs w:val="20"/>
        </w:rPr>
      </w:pPr>
    </w:p>
    <w:p w14:paraId="0E31F354"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Parents as Teachers - </w:t>
      </w:r>
      <w:r>
        <w:rPr>
          <w:color w:val="000000"/>
          <w:sz w:val="20"/>
          <w:szCs w:val="20"/>
        </w:rPr>
        <w:t>This program utilizes the Parents as Teachers curriculum and offers voluntary comprehensive home visitation for parents of children birth to five years of age. For more information contact Southwestern Community College at 641-782-1308.</w:t>
      </w:r>
    </w:p>
    <w:p w14:paraId="2D50A932" w14:textId="77777777" w:rsidR="008E4E10" w:rsidRDefault="008E4E10">
      <w:pPr>
        <w:pBdr>
          <w:top w:val="nil"/>
          <w:left w:val="nil"/>
          <w:bottom w:val="nil"/>
          <w:right w:val="nil"/>
          <w:between w:val="nil"/>
        </w:pBdr>
        <w:rPr>
          <w:color w:val="000000"/>
          <w:sz w:val="20"/>
          <w:szCs w:val="20"/>
        </w:rPr>
      </w:pPr>
    </w:p>
    <w:p w14:paraId="0A77A82D"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Preschool Support - </w:t>
      </w:r>
      <w:r>
        <w:rPr>
          <w:color w:val="000000"/>
          <w:sz w:val="20"/>
          <w:szCs w:val="20"/>
        </w:rPr>
        <w:t>Offers</w:t>
      </w:r>
      <w:r>
        <w:rPr>
          <w:b/>
          <w:color w:val="000000"/>
          <w:sz w:val="20"/>
          <w:szCs w:val="20"/>
        </w:rPr>
        <w:t xml:space="preserve"> </w:t>
      </w:r>
      <w:r>
        <w:rPr>
          <w:color w:val="000000"/>
          <w:sz w:val="20"/>
          <w:szCs w:val="20"/>
        </w:rPr>
        <w:t xml:space="preserve">preschool enrichment services for preschool aged children such as preschool tuition scholarships and other supportive preschool services. For more information contact </w:t>
      </w:r>
      <w:hyperlink r:id="rId18">
        <w:r w:rsidR="008E4E10">
          <w:rPr>
            <w:color w:val="003399"/>
            <w:sz w:val="20"/>
            <w:szCs w:val="20"/>
            <w:u w:val="single"/>
          </w:rPr>
          <w:t>ISU Extension &amp; Outreach</w:t>
        </w:r>
      </w:hyperlink>
      <w:r>
        <w:rPr>
          <w:color w:val="000000"/>
          <w:sz w:val="20"/>
          <w:szCs w:val="20"/>
        </w:rPr>
        <w:t xml:space="preserve"> - Dallas County at 515-993-4281 or 515-735-5720.</w:t>
      </w:r>
    </w:p>
    <w:p w14:paraId="2B7B84FD" w14:textId="77777777" w:rsidR="008E4E10" w:rsidRDefault="008E4E10">
      <w:pPr>
        <w:pBdr>
          <w:top w:val="nil"/>
          <w:left w:val="nil"/>
          <w:bottom w:val="nil"/>
          <w:right w:val="nil"/>
          <w:between w:val="nil"/>
        </w:pBdr>
        <w:rPr>
          <w:color w:val="000000"/>
          <w:sz w:val="20"/>
          <w:szCs w:val="20"/>
        </w:rPr>
      </w:pPr>
    </w:p>
    <w:p w14:paraId="3CA9B20E"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Quality Child Care Project - </w:t>
      </w:r>
      <w:r>
        <w:rPr>
          <w:color w:val="000000"/>
          <w:sz w:val="20"/>
          <w:szCs w:val="20"/>
        </w:rPr>
        <w:t>Provides early care providers with high level trainings and technical assistance to increase quality in early learning environments. Infant and early childhood mental health consultation is also available.  For more information call Dallas County Extension at 515-993-4281.</w:t>
      </w:r>
    </w:p>
    <w:p w14:paraId="55209C40" w14:textId="77777777" w:rsidR="008E4E10" w:rsidRDefault="008E4E10">
      <w:pPr>
        <w:pBdr>
          <w:top w:val="nil"/>
          <w:left w:val="nil"/>
          <w:bottom w:val="nil"/>
          <w:right w:val="nil"/>
          <w:between w:val="nil"/>
        </w:pBdr>
        <w:rPr>
          <w:color w:val="000000"/>
          <w:sz w:val="20"/>
          <w:szCs w:val="20"/>
        </w:rPr>
      </w:pPr>
    </w:p>
    <w:p w14:paraId="5F1722EF" w14:textId="77777777" w:rsidR="008E4E10" w:rsidRDefault="00000000">
      <w:pPr>
        <w:pBdr>
          <w:top w:val="nil"/>
          <w:left w:val="nil"/>
          <w:bottom w:val="nil"/>
          <w:right w:val="nil"/>
          <w:between w:val="nil"/>
        </w:pBdr>
        <w:rPr>
          <w:color w:val="000000"/>
          <w:sz w:val="20"/>
          <w:szCs w:val="20"/>
        </w:rPr>
      </w:pPr>
      <w:r>
        <w:rPr>
          <w:b/>
          <w:color w:val="000000"/>
          <w:sz w:val="20"/>
          <w:szCs w:val="20"/>
        </w:rPr>
        <w:t>🗆 Vision Screenings</w:t>
      </w:r>
      <w:r>
        <w:rPr>
          <w:color w:val="000000"/>
          <w:sz w:val="20"/>
          <w:szCs w:val="20"/>
        </w:rPr>
        <w:t xml:space="preserve"> - IOWA KIDSIGHT is a vision screening program where Lions Club volunteers in Iowa conduct vision-screening session for children 6 months through kindergarten.  For more information contact the </w:t>
      </w:r>
      <w:hyperlink r:id="rId19">
        <w:r w:rsidR="008E4E10">
          <w:rPr>
            <w:b/>
            <w:color w:val="003399"/>
            <w:sz w:val="20"/>
            <w:szCs w:val="20"/>
            <w:u w:val="single"/>
          </w:rPr>
          <w:t>Greenfield Lions Club</w:t>
        </w:r>
      </w:hyperlink>
      <w:r>
        <w:rPr>
          <w:color w:val="000000"/>
          <w:sz w:val="20"/>
          <w:szCs w:val="20"/>
        </w:rPr>
        <w:t xml:space="preserve"> or Iowa Lions Club at 515-232-2215 or info@iowalions.org. </w:t>
      </w:r>
    </w:p>
    <w:p w14:paraId="15A402F1" w14:textId="77777777" w:rsidR="008E4E10" w:rsidRDefault="008E4E10">
      <w:pPr>
        <w:pBdr>
          <w:top w:val="nil"/>
          <w:left w:val="nil"/>
          <w:bottom w:val="nil"/>
          <w:right w:val="nil"/>
          <w:between w:val="nil"/>
        </w:pBdr>
        <w:rPr>
          <w:color w:val="000000"/>
          <w:sz w:val="20"/>
          <w:szCs w:val="20"/>
        </w:rPr>
      </w:pPr>
    </w:p>
    <w:p w14:paraId="5011A267" w14:textId="77777777" w:rsidR="008E4E10" w:rsidRDefault="00000000">
      <w:pPr>
        <w:pBdr>
          <w:top w:val="nil"/>
          <w:left w:val="nil"/>
          <w:bottom w:val="nil"/>
          <w:right w:val="nil"/>
          <w:between w:val="nil"/>
        </w:pBdr>
        <w:rPr>
          <w:color w:val="000000"/>
          <w:sz w:val="20"/>
          <w:szCs w:val="20"/>
        </w:rPr>
      </w:pPr>
      <w:bookmarkStart w:id="1" w:name="_heading=h.30j0zll" w:colFirst="0" w:colLast="0"/>
      <w:bookmarkEnd w:id="1"/>
      <w:r>
        <w:rPr>
          <w:b/>
          <w:color w:val="000000"/>
          <w:sz w:val="20"/>
          <w:szCs w:val="20"/>
        </w:rPr>
        <w:t xml:space="preserve">🗆 Vision Screenings - </w:t>
      </w:r>
      <w:r>
        <w:rPr>
          <w:color w:val="000000"/>
          <w:sz w:val="20"/>
          <w:szCs w:val="20"/>
        </w:rPr>
        <w:t xml:space="preserve">InfantSEE; The American Optometric Association and the Vision Care Institute of Johnson &amp; Johnson Vision Care, Inc. have partnered to create this program, a no cost public health program, to identify the potential for eye and vision problems in infants in their first year of life. Participating optometrists will provide a one-time eye assessment to infants between 6 and 12 months of age, at no cost, regardless of income. For more information call the </w:t>
      </w:r>
      <w:hyperlink r:id="rId20">
        <w:r w:rsidR="008E4E10">
          <w:rPr>
            <w:color w:val="003399"/>
            <w:sz w:val="20"/>
            <w:szCs w:val="20"/>
            <w:u w:val="single"/>
          </w:rPr>
          <w:t>Iowa Optometric Association</w:t>
        </w:r>
      </w:hyperlink>
      <w:r>
        <w:rPr>
          <w:color w:val="000000"/>
          <w:sz w:val="20"/>
          <w:szCs w:val="20"/>
        </w:rPr>
        <w:t xml:space="preserve"> at 1-800-444-1772.</w:t>
      </w:r>
    </w:p>
    <w:p w14:paraId="4F9034DD" w14:textId="77777777" w:rsidR="008E4E10" w:rsidRDefault="008E4E10">
      <w:pPr>
        <w:pBdr>
          <w:top w:val="nil"/>
          <w:left w:val="nil"/>
          <w:bottom w:val="nil"/>
          <w:right w:val="nil"/>
          <w:between w:val="nil"/>
        </w:pBdr>
        <w:rPr>
          <w:color w:val="000000"/>
          <w:sz w:val="20"/>
          <w:szCs w:val="20"/>
        </w:rPr>
      </w:pPr>
    </w:p>
    <w:p w14:paraId="6A48EE41" w14:textId="77777777" w:rsidR="008E4E10" w:rsidRDefault="00000000">
      <w:pPr>
        <w:pBdr>
          <w:top w:val="nil"/>
          <w:left w:val="nil"/>
          <w:bottom w:val="nil"/>
          <w:right w:val="nil"/>
          <w:between w:val="nil"/>
        </w:pBdr>
        <w:rPr>
          <w:color w:val="000000"/>
          <w:sz w:val="20"/>
          <w:szCs w:val="20"/>
        </w:rPr>
      </w:pPr>
      <w:r>
        <w:rPr>
          <w:b/>
          <w:color w:val="000000"/>
          <w:sz w:val="20"/>
          <w:szCs w:val="20"/>
        </w:rPr>
        <w:t xml:space="preserve">🗆 WIC - </w:t>
      </w:r>
      <w:r>
        <w:rPr>
          <w:color w:val="000000"/>
          <w:sz w:val="20"/>
          <w:szCs w:val="20"/>
        </w:rPr>
        <w:t>Women Infant and Children (WIC) provides extra food to children ages 0-5, pregnant women, and moms.  WIC also provides health and nutrition education for families.  To participate in the WIC Program, families must be income eligible.  For more information contact Matura at 641-202-7114.</w:t>
      </w:r>
    </w:p>
    <w:p w14:paraId="0AE92A01" w14:textId="77777777" w:rsidR="008E4E10" w:rsidRDefault="008E4E10">
      <w:pPr>
        <w:pBdr>
          <w:top w:val="nil"/>
          <w:left w:val="nil"/>
          <w:bottom w:val="nil"/>
          <w:right w:val="nil"/>
          <w:between w:val="nil"/>
        </w:pBdr>
        <w:rPr>
          <w:color w:val="000000"/>
          <w:sz w:val="20"/>
          <w:szCs w:val="20"/>
        </w:rPr>
      </w:pPr>
    </w:p>
    <w:p w14:paraId="2DFD1B8A" w14:textId="77777777" w:rsidR="008E4E10" w:rsidRDefault="00000000">
      <w:pPr>
        <w:pStyle w:val="Heading1"/>
        <w:jc w:val="left"/>
        <w:rPr>
          <w:b w:val="0"/>
          <w:sz w:val="20"/>
          <w:szCs w:val="20"/>
        </w:rPr>
      </w:pPr>
      <w:r>
        <w:rPr>
          <w:sz w:val="20"/>
          <w:szCs w:val="20"/>
        </w:rPr>
        <w:t>🗆</w:t>
      </w:r>
      <w:r>
        <w:rPr>
          <w:b w:val="0"/>
          <w:sz w:val="20"/>
          <w:szCs w:val="20"/>
        </w:rPr>
        <w:t xml:space="preserve"> </w:t>
      </w:r>
      <w:r>
        <w:rPr>
          <w:sz w:val="20"/>
          <w:szCs w:val="20"/>
        </w:rPr>
        <w:t>Child and Adolescent Health</w:t>
      </w:r>
      <w:r>
        <w:rPr>
          <w:b w:val="0"/>
          <w:sz w:val="20"/>
          <w:szCs w:val="20"/>
        </w:rPr>
        <w:t xml:space="preserve"> </w:t>
      </w:r>
      <w:r>
        <w:rPr>
          <w:sz w:val="20"/>
          <w:szCs w:val="20"/>
        </w:rPr>
        <w:t>–</w:t>
      </w:r>
      <w:r>
        <w:rPr>
          <w:b w:val="0"/>
          <w:sz w:val="20"/>
          <w:szCs w:val="20"/>
        </w:rPr>
        <w:t xml:space="preserve"> provides presumptive eligibility services for children who may appear to be eligible for Medicaid or hawk-i, and informing services for children who are newly Medicaid enrolled. They provide care coordination services to help families access regular health care check-ups for their children through medical and dental homes. They also link families to other community-based services based upon need. The Child Health program strives to assure that children receive periodic comprehensive health screening services such as lead screenings, vision screenings, and dental screenings. For more information contact MATURA at 641-202-6800.</w:t>
      </w:r>
    </w:p>
    <w:p w14:paraId="6216594B" w14:textId="77777777" w:rsidR="008E4E10" w:rsidRDefault="008E4E10">
      <w:pPr>
        <w:pBdr>
          <w:top w:val="nil"/>
          <w:left w:val="nil"/>
          <w:bottom w:val="nil"/>
          <w:right w:val="nil"/>
          <w:between w:val="nil"/>
        </w:pBdr>
        <w:rPr>
          <w:color w:val="000000"/>
        </w:rPr>
      </w:pPr>
    </w:p>
    <w:p w14:paraId="0E6C7C20" w14:textId="77777777" w:rsidR="008E4E10" w:rsidRDefault="00000000">
      <w:pPr>
        <w:pBdr>
          <w:top w:val="nil"/>
          <w:left w:val="nil"/>
          <w:bottom w:val="nil"/>
          <w:right w:val="nil"/>
          <w:between w:val="nil"/>
        </w:pBdr>
        <w:ind w:left="4320" w:firstLine="720"/>
        <w:rPr>
          <w:color w:val="000000"/>
          <w:sz w:val="11"/>
          <w:szCs w:val="11"/>
        </w:rPr>
      </w:pPr>
      <w:r>
        <w:rPr>
          <w:i/>
          <w:color w:val="000000"/>
          <w:sz w:val="11"/>
          <w:szCs w:val="11"/>
        </w:rPr>
        <w:t xml:space="preserve"> Disclaimer</w:t>
      </w:r>
    </w:p>
    <w:p w14:paraId="72E27DFC" w14:textId="77777777" w:rsidR="008E4E10" w:rsidRDefault="00000000">
      <w:pPr>
        <w:pBdr>
          <w:top w:val="nil"/>
          <w:left w:val="nil"/>
          <w:bottom w:val="nil"/>
          <w:right w:val="nil"/>
          <w:between w:val="nil"/>
        </w:pBdr>
        <w:jc w:val="center"/>
        <w:rPr>
          <w:color w:val="000000"/>
          <w:sz w:val="11"/>
          <w:szCs w:val="11"/>
        </w:rPr>
      </w:pPr>
      <w:r>
        <w:rPr>
          <w:i/>
          <w:color w:val="000000"/>
          <w:sz w:val="11"/>
          <w:szCs w:val="11"/>
        </w:rPr>
        <w:t xml:space="preserve">This document is not </w:t>
      </w:r>
      <w:r>
        <w:rPr>
          <w:i/>
          <w:sz w:val="11"/>
          <w:szCs w:val="11"/>
        </w:rPr>
        <w:t>an all</w:t>
      </w:r>
      <w:r>
        <w:rPr>
          <w:i/>
          <w:color w:val="000000"/>
          <w:sz w:val="11"/>
          <w:szCs w:val="11"/>
        </w:rPr>
        <w:t xml:space="preserve"> -inclusive list of resources, additionally program description along with contact information can change without notice.</w:t>
      </w:r>
    </w:p>
    <w:p w14:paraId="76082CBF" w14:textId="77777777" w:rsidR="008E4E10" w:rsidRDefault="00000000">
      <w:pPr>
        <w:pBdr>
          <w:top w:val="nil"/>
          <w:left w:val="nil"/>
          <w:bottom w:val="nil"/>
          <w:right w:val="nil"/>
          <w:between w:val="nil"/>
        </w:pBdr>
        <w:jc w:val="center"/>
        <w:rPr>
          <w:i/>
          <w:color w:val="000000"/>
          <w:sz w:val="11"/>
          <w:szCs w:val="11"/>
        </w:rPr>
      </w:pPr>
      <w:r>
        <w:rPr>
          <w:i/>
          <w:color w:val="000000"/>
          <w:sz w:val="11"/>
          <w:szCs w:val="11"/>
        </w:rPr>
        <w:t xml:space="preserve">4 R Kids ECI is not held responsible for the information provided in this document.  </w:t>
      </w:r>
    </w:p>
    <w:p w14:paraId="32A9937F" w14:textId="77777777" w:rsidR="008E4E10" w:rsidRDefault="00000000">
      <w:pPr>
        <w:pBdr>
          <w:top w:val="nil"/>
          <w:left w:val="nil"/>
          <w:bottom w:val="nil"/>
          <w:right w:val="nil"/>
          <w:between w:val="nil"/>
        </w:pBdr>
        <w:jc w:val="center"/>
        <w:rPr>
          <w:color w:val="000000"/>
          <w:sz w:val="11"/>
          <w:szCs w:val="11"/>
        </w:rPr>
      </w:pPr>
      <w:r>
        <w:rPr>
          <w:i/>
          <w:color w:val="000000"/>
          <w:sz w:val="11"/>
          <w:szCs w:val="11"/>
        </w:rPr>
        <w:t xml:space="preserve">Document is posted at </w:t>
      </w:r>
      <w:hyperlink r:id="rId21">
        <w:r w:rsidR="008E4E10">
          <w:rPr>
            <w:i/>
            <w:color w:val="003399"/>
            <w:sz w:val="11"/>
            <w:szCs w:val="11"/>
            <w:u w:val="single"/>
          </w:rPr>
          <w:t>www.4rkids-eci.org</w:t>
        </w:r>
      </w:hyperlink>
      <w:r>
        <w:rPr>
          <w:i/>
          <w:color w:val="000000"/>
          <w:sz w:val="11"/>
          <w:szCs w:val="11"/>
        </w:rPr>
        <w:t>.</w:t>
      </w:r>
      <w:r>
        <w:rPr>
          <w:i/>
          <w:color w:val="000000"/>
          <w:sz w:val="11"/>
          <w:szCs w:val="11"/>
        </w:rPr>
        <w:tab/>
      </w:r>
    </w:p>
    <w:sectPr w:rsidR="008E4E10">
      <w:headerReference w:type="even" r:id="rId22"/>
      <w:headerReference w:type="default" r:id="rId23"/>
      <w:footerReference w:type="even" r:id="rId24"/>
      <w:footerReference w:type="default" r:id="rId25"/>
      <w:headerReference w:type="first" r:id="rId26"/>
      <w:footerReference w:type="first" r:id="rId27"/>
      <w:pgSz w:w="12240" w:h="15840"/>
      <w:pgMar w:top="288" w:right="576" w:bottom="288" w:left="57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A6F1E" w14:textId="77777777" w:rsidR="00A17DE9" w:rsidRDefault="00A17DE9">
      <w:r>
        <w:separator/>
      </w:r>
    </w:p>
  </w:endnote>
  <w:endnote w:type="continuationSeparator" w:id="0">
    <w:p w14:paraId="3243D14D" w14:textId="77777777" w:rsidR="00A17DE9" w:rsidRDefault="00A17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2854A5E2-475A-4DF3-8315-E3B6194EF274}"/>
    <w:embedBoldItalic r:id="rId2" w:fontKey="{E8A0FCA8-E250-4FB3-8832-3CFE091277DB}"/>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6A1A7D17-67C2-44A4-87EB-EFE23F8D798B}"/>
    <w:embedItalic r:id="rId4" w:fontKey="{12051EDB-2F8F-442A-9A57-A436BEA41F0C}"/>
  </w:font>
  <w:font w:name="Tahoma">
    <w:panose1 w:val="020B0604030504040204"/>
    <w:charset w:val="00"/>
    <w:family w:val="swiss"/>
    <w:pitch w:val="variable"/>
    <w:sig w:usb0="E1002EFF" w:usb1="C000605B" w:usb2="00000029" w:usb3="00000000" w:csb0="000101FF" w:csb1="00000000"/>
    <w:embedRegular r:id="rId5" w:fontKey="{8E7F2567-0528-4DA4-83D6-0BEDA817BD3B}"/>
  </w:font>
  <w:font w:name="Noto Sans Symbols">
    <w:charset w:val="00"/>
    <w:family w:val="auto"/>
    <w:pitch w:val="default"/>
    <w:embedRegular r:id="rId6" w:fontKey="{2892E8E6-E557-4821-86A3-CB83036DDC79}"/>
  </w:font>
  <w:font w:name="Calibri">
    <w:panose1 w:val="020F0502020204030204"/>
    <w:charset w:val="00"/>
    <w:family w:val="swiss"/>
    <w:pitch w:val="variable"/>
    <w:sig w:usb0="E4002EFF" w:usb1="C000247B" w:usb2="00000009" w:usb3="00000000" w:csb0="000001FF" w:csb1="00000000"/>
    <w:embedRegular r:id="rId7" w:fontKey="{E1A7D34C-3E15-4843-A3E0-86F8BFCDF1F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033B3" w14:textId="77777777" w:rsidR="008E4E10" w:rsidRDefault="008E4E10">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9437" w14:textId="77777777" w:rsidR="008E4E10" w:rsidRDefault="00000000">
    <w:pPr>
      <w:pBdr>
        <w:top w:val="nil"/>
        <w:left w:val="nil"/>
        <w:bottom w:val="nil"/>
        <w:right w:val="nil"/>
        <w:between w:val="nil"/>
      </w:pBdr>
      <w:tabs>
        <w:tab w:val="center" w:pos="4320"/>
        <w:tab w:val="right" w:pos="8640"/>
      </w:tabs>
      <w:jc w:val="right"/>
      <w:rPr>
        <w:color w:val="000000"/>
        <w:sz w:val="11"/>
        <w:szCs w:val="11"/>
      </w:rPr>
    </w:pPr>
    <w:r>
      <w:rPr>
        <w:i/>
        <w:color w:val="000000"/>
        <w:sz w:val="11"/>
        <w:szCs w:val="11"/>
      </w:rPr>
      <w:t xml:space="preserve">Updated </w:t>
    </w:r>
    <w:r>
      <w:rPr>
        <w:i/>
        <w:sz w:val="11"/>
        <w:szCs w:val="11"/>
      </w:rPr>
      <w:t>10-22-24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20F6D" w14:textId="77777777" w:rsidR="008E4E10" w:rsidRDefault="008E4E1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60F31" w14:textId="77777777" w:rsidR="00A17DE9" w:rsidRDefault="00A17DE9">
      <w:r>
        <w:separator/>
      </w:r>
    </w:p>
  </w:footnote>
  <w:footnote w:type="continuationSeparator" w:id="0">
    <w:p w14:paraId="406C1003" w14:textId="77777777" w:rsidR="00A17DE9" w:rsidRDefault="00A17D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B18EC" w14:textId="77777777" w:rsidR="008E4E10" w:rsidRDefault="008E4E10">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E4AA7" w14:textId="77777777" w:rsidR="008E4E10" w:rsidRDefault="008E4E10">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E7366" w14:textId="77777777" w:rsidR="008E4E10" w:rsidRDefault="008E4E10">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E10"/>
    <w:rsid w:val="00344F22"/>
    <w:rsid w:val="004605F0"/>
    <w:rsid w:val="006403FD"/>
    <w:rsid w:val="008E4E10"/>
    <w:rsid w:val="00A17DE9"/>
    <w:rsid w:val="00A27451"/>
    <w:rsid w:val="00F06364"/>
    <w:rsid w:val="00FE3A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70F54"/>
  <w15:docId w15:val="{1CA73B59-910F-46F5-A748-B88351B08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F5B"/>
  </w:style>
  <w:style w:type="paragraph" w:styleId="Heading1">
    <w:name w:val="heading 1"/>
    <w:basedOn w:val="Normal1"/>
    <w:next w:val="Normal1"/>
    <w:link w:val="Heading1Char"/>
    <w:uiPriority w:val="9"/>
    <w:qFormat/>
    <w:rsid w:val="00645D12"/>
    <w:pPr>
      <w:keepNext/>
      <w:jc w:val="center"/>
      <w:outlineLvl w:val="0"/>
    </w:pPr>
    <w:rPr>
      <w:b/>
    </w:rPr>
  </w:style>
  <w:style w:type="paragraph" w:styleId="Heading2">
    <w:name w:val="heading 2"/>
    <w:basedOn w:val="Normal1"/>
    <w:next w:val="Normal1"/>
    <w:uiPriority w:val="9"/>
    <w:semiHidden/>
    <w:unhideWhenUsed/>
    <w:qFormat/>
    <w:rsid w:val="00645D12"/>
    <w:pPr>
      <w:keepNext/>
      <w:spacing w:before="240" w:after="60"/>
      <w:outlineLvl w:val="1"/>
    </w:pPr>
    <w:rPr>
      <w:rFonts w:ascii="Cambria" w:eastAsia="Cambria" w:hAnsi="Cambria" w:cs="Cambria"/>
      <w:b/>
      <w:i/>
      <w:sz w:val="28"/>
      <w:szCs w:val="28"/>
    </w:rPr>
  </w:style>
  <w:style w:type="paragraph" w:styleId="Heading3">
    <w:name w:val="heading 3"/>
    <w:basedOn w:val="Normal1"/>
    <w:next w:val="Normal1"/>
    <w:uiPriority w:val="9"/>
    <w:semiHidden/>
    <w:unhideWhenUsed/>
    <w:qFormat/>
    <w:rsid w:val="00645D12"/>
    <w:pPr>
      <w:keepNext/>
      <w:keepLines/>
      <w:spacing w:before="280" w:after="80"/>
      <w:outlineLvl w:val="2"/>
    </w:pPr>
    <w:rPr>
      <w:b/>
      <w:sz w:val="28"/>
      <w:szCs w:val="28"/>
    </w:rPr>
  </w:style>
  <w:style w:type="paragraph" w:styleId="Heading4">
    <w:name w:val="heading 4"/>
    <w:basedOn w:val="Normal1"/>
    <w:next w:val="Normal1"/>
    <w:uiPriority w:val="9"/>
    <w:semiHidden/>
    <w:unhideWhenUsed/>
    <w:qFormat/>
    <w:rsid w:val="00645D12"/>
    <w:pPr>
      <w:keepNext/>
      <w:keepLines/>
      <w:spacing w:before="240" w:after="40"/>
      <w:outlineLvl w:val="3"/>
    </w:pPr>
    <w:rPr>
      <w:b/>
    </w:rPr>
  </w:style>
  <w:style w:type="paragraph" w:styleId="Heading5">
    <w:name w:val="heading 5"/>
    <w:basedOn w:val="Normal1"/>
    <w:next w:val="Normal1"/>
    <w:uiPriority w:val="9"/>
    <w:semiHidden/>
    <w:unhideWhenUsed/>
    <w:qFormat/>
    <w:rsid w:val="00645D12"/>
    <w:pPr>
      <w:keepNext/>
      <w:keepLines/>
      <w:spacing w:before="220" w:after="40"/>
      <w:outlineLvl w:val="4"/>
    </w:pPr>
    <w:rPr>
      <w:b/>
      <w:sz w:val="22"/>
      <w:szCs w:val="22"/>
    </w:rPr>
  </w:style>
  <w:style w:type="paragraph" w:styleId="Heading6">
    <w:name w:val="heading 6"/>
    <w:basedOn w:val="Normal1"/>
    <w:next w:val="Normal1"/>
    <w:uiPriority w:val="9"/>
    <w:semiHidden/>
    <w:unhideWhenUsed/>
    <w:qFormat/>
    <w:rsid w:val="00645D12"/>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rsid w:val="00645D12"/>
    <w:pPr>
      <w:jc w:val="center"/>
    </w:pPr>
    <w:rPr>
      <w:rFonts w:ascii="Arial" w:eastAsia="Arial" w:hAnsi="Arial" w:cs="Arial"/>
      <w:b/>
      <w:sz w:val="28"/>
      <w:szCs w:val="28"/>
    </w:rPr>
  </w:style>
  <w:style w:type="paragraph" w:customStyle="1" w:styleId="Normal1">
    <w:name w:val="Normal1"/>
    <w:rsid w:val="00645D12"/>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797C91"/>
    <w:rPr>
      <w:rFonts w:ascii="Tahoma" w:hAnsi="Tahoma" w:cs="Tahoma"/>
      <w:sz w:val="16"/>
      <w:szCs w:val="16"/>
    </w:rPr>
  </w:style>
  <w:style w:type="character" w:customStyle="1" w:styleId="BalloonTextChar">
    <w:name w:val="Balloon Text Char"/>
    <w:basedOn w:val="DefaultParagraphFont"/>
    <w:link w:val="BalloonText"/>
    <w:uiPriority w:val="99"/>
    <w:semiHidden/>
    <w:rsid w:val="00797C91"/>
    <w:rPr>
      <w:rFonts w:ascii="Tahoma" w:hAnsi="Tahoma" w:cs="Tahoma"/>
      <w:sz w:val="16"/>
      <w:szCs w:val="16"/>
    </w:rPr>
  </w:style>
  <w:style w:type="paragraph" w:styleId="Header">
    <w:name w:val="header"/>
    <w:basedOn w:val="Normal"/>
    <w:link w:val="HeaderChar"/>
    <w:uiPriority w:val="99"/>
    <w:unhideWhenUsed/>
    <w:rsid w:val="00516967"/>
    <w:pPr>
      <w:tabs>
        <w:tab w:val="center" w:pos="4680"/>
        <w:tab w:val="right" w:pos="9360"/>
      </w:tabs>
    </w:pPr>
  </w:style>
  <w:style w:type="character" w:customStyle="1" w:styleId="HeaderChar">
    <w:name w:val="Header Char"/>
    <w:basedOn w:val="DefaultParagraphFont"/>
    <w:link w:val="Header"/>
    <w:uiPriority w:val="99"/>
    <w:rsid w:val="00516967"/>
  </w:style>
  <w:style w:type="paragraph" w:styleId="Footer">
    <w:name w:val="footer"/>
    <w:basedOn w:val="Normal"/>
    <w:link w:val="FooterChar"/>
    <w:uiPriority w:val="99"/>
    <w:unhideWhenUsed/>
    <w:rsid w:val="00516967"/>
    <w:pPr>
      <w:tabs>
        <w:tab w:val="center" w:pos="4680"/>
        <w:tab w:val="right" w:pos="9360"/>
      </w:tabs>
    </w:pPr>
  </w:style>
  <w:style w:type="character" w:customStyle="1" w:styleId="FooterChar">
    <w:name w:val="Footer Char"/>
    <w:basedOn w:val="DefaultParagraphFont"/>
    <w:link w:val="Footer"/>
    <w:uiPriority w:val="99"/>
    <w:rsid w:val="00516967"/>
  </w:style>
  <w:style w:type="character" w:customStyle="1" w:styleId="Heading1Char">
    <w:name w:val="Heading 1 Char"/>
    <w:basedOn w:val="DefaultParagraphFont"/>
    <w:link w:val="Heading1"/>
    <w:rsid w:val="003625A7"/>
    <w:rPr>
      <w:b/>
    </w:rPr>
  </w:style>
  <w:style w:type="character" w:customStyle="1" w:styleId="wixui-rich-texttext">
    <w:name w:val="wixui-rich-text__text"/>
    <w:basedOn w:val="DefaultParagraphFont"/>
    <w:rsid w:val="00362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iowaccrr.org" TargetMode="External"/><Relationship Id="rId13" Type="http://schemas.openxmlformats.org/officeDocument/2006/relationships/hyperlink" Target="https://www.foodbankiowa.org/" TargetMode="External"/><Relationship Id="rId18" Type="http://schemas.openxmlformats.org/officeDocument/2006/relationships/hyperlink" Target="https://www.extension.iastate.edu/dallas/"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www.4rkids-eci.org" TargetMode="External"/><Relationship Id="rId7" Type="http://schemas.openxmlformats.org/officeDocument/2006/relationships/image" Target="media/image1.jpg"/><Relationship Id="rId12" Type="http://schemas.openxmlformats.org/officeDocument/2006/relationships/hyperlink" Target="https://greenfieldumc.org/" TargetMode="External"/><Relationship Id="rId17" Type="http://schemas.openxmlformats.org/officeDocument/2006/relationships/hyperlink" Target="http://dhs.iowa.gov/"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http://www.iowaoptometry.or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maturacommunityaction.com/"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umc.org/en/find-a-church/"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scicap.org/family-development/" TargetMode="External"/><Relationship Id="rId19" Type="http://schemas.openxmlformats.org/officeDocument/2006/relationships/hyperlink" Target="http://clubs.iowalions.org/greenfield/" TargetMode="External"/><Relationship Id="rId4" Type="http://schemas.openxmlformats.org/officeDocument/2006/relationships/webSettings" Target="webSettings.xml"/><Relationship Id="rId9" Type="http://schemas.openxmlformats.org/officeDocument/2006/relationships/hyperlink" Target="http://www.iafamilysupportnetwork.org" TargetMode="External"/><Relationship Id="rId14" Type="http://schemas.openxmlformats.org/officeDocument/2006/relationships/hyperlink" Target="https://www.umc.org/en/find-a-church/" TargetMode="External"/><Relationship Id="rId22" Type="http://schemas.openxmlformats.org/officeDocument/2006/relationships/header" Target="header1.xml"/><Relationship Id="rId27"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K9w0SXbdklsXIrTNH3RO7Gb3YA==">CgMxLjAyCGguZ2pkZ3hzMgloLjMwajB6bGw4AHIhMUpkLVQtVGVKME82LTVxUS15N245bmZHQlZ5c1RRYk9C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1317</Words>
  <Characters>7508</Characters>
  <Application>Microsoft Office Word</Application>
  <DocSecurity>0</DocSecurity>
  <Lines>62</Lines>
  <Paragraphs>17</Paragraphs>
  <ScaleCrop>false</ScaleCrop>
  <Company/>
  <LinksUpToDate>false</LinksUpToDate>
  <CharactersWithSpaces>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Debra Schrader</cp:lastModifiedBy>
  <cp:revision>4</cp:revision>
  <dcterms:created xsi:type="dcterms:W3CDTF">2024-10-22T15:55:00Z</dcterms:created>
  <dcterms:modified xsi:type="dcterms:W3CDTF">2025-09-26T16:15:00Z</dcterms:modified>
</cp:coreProperties>
</file>